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B3CBB" w14:textId="4EDF3191" w:rsidR="00F7640B" w:rsidRPr="007E5D49" w:rsidRDefault="00691F11" w:rsidP="00C542AC">
      <w:pPr>
        <w:pStyle w:val="Default"/>
        <w:jc w:val="center"/>
        <w:rPr>
          <w:rFonts w:ascii="Calibri" w:hAnsi="Calibri" w:cs="Calibri"/>
          <w:b/>
          <w:bCs/>
          <w:color w:val="196B24" w:themeColor="accent3"/>
          <w:lang w:val="el-GR"/>
        </w:rPr>
      </w:pPr>
      <w:r w:rsidRPr="007E5D49">
        <w:rPr>
          <w:rFonts w:ascii="Calibri" w:hAnsi="Calibri" w:cs="Calibri"/>
          <w:b/>
          <w:bCs/>
          <w:color w:val="196B24" w:themeColor="accent3"/>
          <w:lang w:val="el-GR"/>
        </w:rPr>
        <w:t>ΣΧΟΛΙΑ ΕΠΙ ΤΗΣ ΠΡΟΤΑΣΗΣ ΚΥΑ ΔΙΕΥΡΥΜΕΝΗΣ ΕΥΘΥΝΗΣ ΠΑΡΑΓΩΓΟΥ ΓΙΑ ΓΕΩΡΓΙΚΑ ΠΛΑΣΤΙΚΑ</w:t>
      </w:r>
    </w:p>
    <w:p w14:paraId="1667A3F0" w14:textId="77777777" w:rsidR="00691F11" w:rsidRPr="003D080B" w:rsidRDefault="00691F11" w:rsidP="00691F11">
      <w:pPr>
        <w:pStyle w:val="Default"/>
        <w:jc w:val="both"/>
        <w:rPr>
          <w:rFonts w:ascii="Calibri" w:hAnsi="Calibri" w:cs="Calibri"/>
          <w:lang w:val="el-GR"/>
        </w:rPr>
      </w:pPr>
    </w:p>
    <w:tbl>
      <w:tblPr>
        <w:tblStyle w:val="aa"/>
        <w:tblW w:w="10201" w:type="dxa"/>
        <w:tblBorders>
          <w:top w:val="single" w:sz="4" w:space="0" w:color="3A7C22" w:themeColor="accent6" w:themeShade="BF"/>
          <w:left w:val="single" w:sz="4" w:space="0" w:color="3A7C22" w:themeColor="accent6" w:themeShade="BF"/>
          <w:bottom w:val="single" w:sz="4" w:space="0" w:color="3A7C22" w:themeColor="accent6" w:themeShade="BF"/>
          <w:right w:val="single" w:sz="4" w:space="0" w:color="3A7C22" w:themeColor="accent6" w:themeShade="BF"/>
          <w:insideH w:val="single" w:sz="4" w:space="0" w:color="3A7C22" w:themeColor="accent6" w:themeShade="BF"/>
          <w:insideV w:val="single" w:sz="4" w:space="0" w:color="3A7C22" w:themeColor="accent6" w:themeShade="BF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691F11" w:rsidRPr="003D080B" w14:paraId="31C98655" w14:textId="77777777" w:rsidTr="007E5D49">
        <w:tc>
          <w:tcPr>
            <w:tcW w:w="3256" w:type="dxa"/>
          </w:tcPr>
          <w:p w14:paraId="44DDC3E0" w14:textId="2ACC3C52" w:rsidR="00691F11" w:rsidRPr="003D080B" w:rsidRDefault="003D080B" w:rsidP="006006FC">
            <w:pPr>
              <w:pStyle w:val="Defaul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sz w:val="20"/>
                <w:szCs w:val="20"/>
                <w:lang w:val="el-GR"/>
              </w:rPr>
              <w:t>ΕΤΑΙΡΙΑ/ΦΟΡΕΑΣ:</w:t>
            </w:r>
          </w:p>
        </w:tc>
        <w:tc>
          <w:tcPr>
            <w:tcW w:w="6945" w:type="dxa"/>
          </w:tcPr>
          <w:p w14:paraId="1992DA33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3D080B" w:rsidRPr="003D080B" w14:paraId="5132ACA7" w14:textId="77777777" w:rsidTr="007E5D49">
        <w:tc>
          <w:tcPr>
            <w:tcW w:w="3256" w:type="dxa"/>
          </w:tcPr>
          <w:p w14:paraId="6A19FC14" w14:textId="3056CE59" w:rsidR="003D080B" w:rsidRPr="003D080B" w:rsidRDefault="003D080B" w:rsidP="006006FC">
            <w:pPr>
              <w:pStyle w:val="Defaul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sz w:val="20"/>
                <w:szCs w:val="20"/>
                <w:lang w:val="el-GR"/>
              </w:rPr>
              <w:t>Ονοματεπώνυμο:</w:t>
            </w:r>
          </w:p>
        </w:tc>
        <w:tc>
          <w:tcPr>
            <w:tcW w:w="6945" w:type="dxa"/>
          </w:tcPr>
          <w:p w14:paraId="01E88B3F" w14:textId="77777777" w:rsidR="003D080B" w:rsidRPr="003D080B" w:rsidRDefault="003D080B" w:rsidP="006006F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3D080B" w:rsidRPr="003D080B" w14:paraId="09FF0945" w14:textId="77777777" w:rsidTr="007E5D49">
        <w:tc>
          <w:tcPr>
            <w:tcW w:w="3256" w:type="dxa"/>
          </w:tcPr>
          <w:p w14:paraId="57130D19" w14:textId="08F94021" w:rsidR="003D080B" w:rsidRPr="003D080B" w:rsidRDefault="003D080B" w:rsidP="003D080B">
            <w:pPr>
              <w:pStyle w:val="Defaul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e-mail </w:t>
            </w:r>
            <w:r w:rsidRPr="003D080B">
              <w:rPr>
                <w:rFonts w:ascii="Calibri" w:hAnsi="Calibri" w:cs="Calibri"/>
                <w:sz w:val="20"/>
                <w:szCs w:val="20"/>
                <w:lang w:val="el-GR"/>
              </w:rPr>
              <w:t>επικοινωνίας:</w:t>
            </w:r>
          </w:p>
        </w:tc>
        <w:tc>
          <w:tcPr>
            <w:tcW w:w="6945" w:type="dxa"/>
          </w:tcPr>
          <w:p w14:paraId="10EA5D03" w14:textId="77777777" w:rsidR="003D080B" w:rsidRPr="003D080B" w:rsidRDefault="003D080B" w:rsidP="006006F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3D080B" w:rsidRPr="003D080B" w14:paraId="2600C8D2" w14:textId="77777777" w:rsidTr="007E5D49">
        <w:tc>
          <w:tcPr>
            <w:tcW w:w="3256" w:type="dxa"/>
          </w:tcPr>
          <w:p w14:paraId="0CA28683" w14:textId="2887748B" w:rsidR="003D080B" w:rsidRPr="003D080B" w:rsidRDefault="003D080B" w:rsidP="003D080B">
            <w:pPr>
              <w:pStyle w:val="Defaul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6945" w:type="dxa"/>
          </w:tcPr>
          <w:p w14:paraId="520F0A08" w14:textId="77777777" w:rsidR="003D080B" w:rsidRPr="003D080B" w:rsidRDefault="003D080B" w:rsidP="006006F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9DE73A6" w14:textId="77777777" w:rsidR="00F7640B" w:rsidRPr="003D080B" w:rsidRDefault="00F7640B" w:rsidP="00664086">
      <w:pPr>
        <w:pStyle w:val="Default"/>
        <w:jc w:val="both"/>
        <w:rPr>
          <w:rFonts w:ascii="Calibri" w:hAnsi="Calibri" w:cs="Calibri"/>
          <w:lang w:val="el-GR"/>
        </w:rPr>
      </w:pPr>
    </w:p>
    <w:tbl>
      <w:tblPr>
        <w:tblStyle w:val="aa"/>
        <w:tblW w:w="10201" w:type="dxa"/>
        <w:tblBorders>
          <w:top w:val="single" w:sz="4" w:space="0" w:color="3A7C22" w:themeColor="accent6" w:themeShade="BF"/>
          <w:left w:val="single" w:sz="4" w:space="0" w:color="3A7C22" w:themeColor="accent6" w:themeShade="BF"/>
          <w:bottom w:val="single" w:sz="4" w:space="0" w:color="3A7C22" w:themeColor="accent6" w:themeShade="BF"/>
          <w:right w:val="single" w:sz="4" w:space="0" w:color="3A7C22" w:themeColor="accent6" w:themeShade="BF"/>
          <w:insideH w:val="single" w:sz="4" w:space="0" w:color="3A7C22" w:themeColor="accent6" w:themeShade="BF"/>
          <w:insideV w:val="single" w:sz="4" w:space="0" w:color="3A7C22" w:themeColor="accent6" w:themeShade="BF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691F11" w:rsidRPr="003D080B" w14:paraId="2160D8AF" w14:textId="77777777" w:rsidTr="007E5D49">
        <w:tc>
          <w:tcPr>
            <w:tcW w:w="3256" w:type="dxa"/>
            <w:shd w:val="clear" w:color="auto" w:fill="3A7C22" w:themeFill="accent6" w:themeFillShade="BF"/>
          </w:tcPr>
          <w:p w14:paraId="1438ED46" w14:textId="23D35932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ΠΕΡΙΕΧΟΜΕΝΟ</w:t>
            </w:r>
          </w:p>
        </w:tc>
        <w:tc>
          <w:tcPr>
            <w:tcW w:w="6945" w:type="dxa"/>
            <w:shd w:val="clear" w:color="auto" w:fill="3A7C22" w:themeFill="accent6" w:themeFillShade="BF"/>
          </w:tcPr>
          <w:p w14:paraId="66F35DC2" w14:textId="36878D02" w:rsidR="00691F11" w:rsidRPr="003D080B" w:rsidRDefault="00691F11" w:rsidP="003D080B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ΣΧΟΛΙΑ</w:t>
            </w:r>
          </w:p>
        </w:tc>
      </w:tr>
      <w:tr w:rsidR="00691F11" w:rsidRPr="003D080B" w14:paraId="6C6902FE" w14:textId="77777777" w:rsidTr="007E5D49">
        <w:tc>
          <w:tcPr>
            <w:tcW w:w="10201" w:type="dxa"/>
            <w:gridSpan w:val="2"/>
            <w:shd w:val="clear" w:color="auto" w:fill="D9F2D0" w:themeFill="accent6" w:themeFillTint="33"/>
          </w:tcPr>
          <w:p w14:paraId="5D2EEDE3" w14:textId="497021DF" w:rsidR="00691F11" w:rsidRPr="003D080B" w:rsidRDefault="00691F11" w:rsidP="00691F1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ΚΕΦΑΛΑΙΟ Α’ 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ΓΕΝΙΚΕΣ ΔΙΑΤΑΞΕΙΣ</w:t>
            </w:r>
          </w:p>
        </w:tc>
      </w:tr>
      <w:tr w:rsidR="00691F11" w:rsidRPr="003D080B" w14:paraId="24D6A8B9" w14:textId="77777777" w:rsidTr="007E5D49">
        <w:tc>
          <w:tcPr>
            <w:tcW w:w="3256" w:type="dxa"/>
          </w:tcPr>
          <w:p w14:paraId="2EEDD636" w14:textId="644DF82F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1 Σκοπός και Αντικείμενο</w:t>
            </w:r>
          </w:p>
        </w:tc>
        <w:tc>
          <w:tcPr>
            <w:tcW w:w="6945" w:type="dxa"/>
          </w:tcPr>
          <w:p w14:paraId="2AE01648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61853C4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858AEBF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53F9F7E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3D080B" w14:paraId="6AE7F573" w14:textId="77777777" w:rsidTr="007E5D49">
        <w:tc>
          <w:tcPr>
            <w:tcW w:w="3256" w:type="dxa"/>
          </w:tcPr>
          <w:p w14:paraId="3C723591" w14:textId="1DF4214B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2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Ορισμοί</w:t>
            </w:r>
          </w:p>
        </w:tc>
        <w:tc>
          <w:tcPr>
            <w:tcW w:w="6945" w:type="dxa"/>
          </w:tcPr>
          <w:p w14:paraId="6DFB9EB9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A88C8AA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12EB7F4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47DD884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3D080B" w14:paraId="50A06E5B" w14:textId="77777777" w:rsidTr="007E5D49">
        <w:tc>
          <w:tcPr>
            <w:tcW w:w="3256" w:type="dxa"/>
          </w:tcPr>
          <w:p w14:paraId="6B2A0F5D" w14:textId="28368E70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3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Πεδίο Εφαρμογής</w:t>
            </w:r>
          </w:p>
        </w:tc>
        <w:tc>
          <w:tcPr>
            <w:tcW w:w="6945" w:type="dxa"/>
          </w:tcPr>
          <w:p w14:paraId="3D9BAD4F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C449AC9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43B42DA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79C4218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7E5D49" w14:paraId="78DCBDAB" w14:textId="77777777" w:rsidTr="007E5D49">
        <w:tc>
          <w:tcPr>
            <w:tcW w:w="10201" w:type="dxa"/>
            <w:gridSpan w:val="2"/>
            <w:shd w:val="clear" w:color="auto" w:fill="D9F2D0" w:themeFill="accent6" w:themeFillTint="33"/>
          </w:tcPr>
          <w:p w14:paraId="505F7372" w14:textId="6F26B84B" w:rsidR="00691F11" w:rsidRPr="003D080B" w:rsidRDefault="00691F11" w:rsidP="00691F1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ΚΕΦΑΛΑΙΟ Β’-ΕΝΑΛΛΑΚΤΙΚΗ ΔΙΑΧΕΙΡΙΣΗ ΤΩΝ ΑΠΟΒΛΗΤΩΝ ΓΕΩΡΓΙΚΩΝ ΠΛΑΣΤΙΚΩΝ</w:t>
            </w:r>
          </w:p>
        </w:tc>
      </w:tr>
      <w:tr w:rsidR="00691F11" w:rsidRPr="007E5D49" w14:paraId="04186B9F" w14:textId="77777777" w:rsidTr="007E5D49">
        <w:tc>
          <w:tcPr>
            <w:tcW w:w="3256" w:type="dxa"/>
          </w:tcPr>
          <w:p w14:paraId="7BE1BDE8" w14:textId="3B26E90A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4 Συστήματα εναλλακτικής διαχείρισης αποβλήτων γεωργικών πλαστικών – Υποχρεώσεις παραγωγών</w:t>
            </w:r>
          </w:p>
        </w:tc>
        <w:tc>
          <w:tcPr>
            <w:tcW w:w="6945" w:type="dxa"/>
          </w:tcPr>
          <w:p w14:paraId="7F5878E6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58CD7D81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E1BD6A5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A72E9AD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47639AB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B43AC15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E3F792D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7E5D49" w14:paraId="1E603E8F" w14:textId="77777777" w:rsidTr="007E5D49">
        <w:tc>
          <w:tcPr>
            <w:tcW w:w="3256" w:type="dxa"/>
          </w:tcPr>
          <w:p w14:paraId="2370D46F" w14:textId="69BB97CB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5 Όροι και προϋποθέσεις για τη διαχείριση των αποβλήτων γεωργικών πλαστικών</w:t>
            </w:r>
          </w:p>
        </w:tc>
        <w:tc>
          <w:tcPr>
            <w:tcW w:w="6945" w:type="dxa"/>
          </w:tcPr>
          <w:p w14:paraId="3336CD23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B3225C3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B51EC8A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A54BE8F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A926CAF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3D080B" w14:paraId="5F6EA94C" w14:textId="77777777" w:rsidTr="007E5D49">
        <w:tc>
          <w:tcPr>
            <w:tcW w:w="3256" w:type="dxa"/>
          </w:tcPr>
          <w:p w14:paraId="343A4987" w14:textId="696A0997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6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Στόχοι συλλογής</w:t>
            </w:r>
          </w:p>
        </w:tc>
        <w:tc>
          <w:tcPr>
            <w:tcW w:w="6945" w:type="dxa"/>
          </w:tcPr>
          <w:p w14:paraId="09A7EAB3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8878DBE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5284057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E00131B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A8AF76B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B239743" w14:textId="77777777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91F11" w:rsidRPr="003D080B" w14:paraId="55CC7F92" w14:textId="77777777" w:rsidTr="007E5D49">
        <w:tc>
          <w:tcPr>
            <w:tcW w:w="10201" w:type="dxa"/>
            <w:gridSpan w:val="2"/>
            <w:shd w:val="clear" w:color="auto" w:fill="D9F2D0" w:themeFill="accent6" w:themeFillTint="33"/>
          </w:tcPr>
          <w:p w14:paraId="210B9E81" w14:textId="4BFE4AFC" w:rsidR="00691F11" w:rsidRPr="003D080B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ΠΑΡΑΡΤΗΜΑ</w:t>
            </w:r>
          </w:p>
        </w:tc>
      </w:tr>
      <w:tr w:rsidR="00691F11" w:rsidRPr="007E5D49" w14:paraId="04576FDC" w14:textId="77777777" w:rsidTr="007E5D49">
        <w:tc>
          <w:tcPr>
            <w:tcW w:w="3256" w:type="dxa"/>
          </w:tcPr>
          <w:p w14:paraId="0EA81C08" w14:textId="67C0DA41" w:rsidR="00691F11" w:rsidRPr="003D080B" w:rsidRDefault="00691F11" w:rsidP="003D080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D080B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ΑΡΘΡΟ 7 Περιεχόμενα Φακέλου για έγκριση ΣΕΔ γεωργικών πλαστικών</w:t>
            </w:r>
          </w:p>
        </w:tc>
        <w:tc>
          <w:tcPr>
            <w:tcW w:w="6945" w:type="dxa"/>
          </w:tcPr>
          <w:p w14:paraId="7638AA27" w14:textId="77777777" w:rsidR="00691F11" w:rsidRDefault="00691F11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E6B1F89" w14:textId="77777777" w:rsidR="007E5D49" w:rsidRDefault="007E5D49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2482244" w14:textId="77777777" w:rsidR="007E5D49" w:rsidRPr="003D080B" w:rsidRDefault="007E5D49" w:rsidP="003D080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39626089" w14:textId="77777777" w:rsidR="00F7640B" w:rsidRPr="003D080B" w:rsidRDefault="00F7640B" w:rsidP="00664086">
      <w:pPr>
        <w:pStyle w:val="Default"/>
        <w:jc w:val="both"/>
        <w:rPr>
          <w:rFonts w:ascii="Calibri" w:hAnsi="Calibri" w:cs="Calibri"/>
          <w:lang w:val="el-GR"/>
        </w:rPr>
      </w:pPr>
    </w:p>
    <w:p w14:paraId="254C58D4" w14:textId="1BE948D4" w:rsidR="00664086" w:rsidRPr="003D080B" w:rsidRDefault="00664086" w:rsidP="00664086">
      <w:pPr>
        <w:pStyle w:val="Default"/>
        <w:jc w:val="both"/>
        <w:rPr>
          <w:rFonts w:ascii="Calibri" w:hAnsi="Calibri" w:cs="Calibri"/>
          <w:lang w:val="el-GR"/>
        </w:rPr>
      </w:pPr>
      <w:r w:rsidRPr="003D080B">
        <w:rPr>
          <w:rFonts w:ascii="Calibri" w:hAnsi="Calibri" w:cs="Calibri"/>
          <w:lang w:val="el-GR"/>
        </w:rPr>
        <w:t xml:space="preserve"> </w:t>
      </w:r>
    </w:p>
    <w:sectPr w:rsidR="00664086" w:rsidRPr="003D080B" w:rsidSect="007E5D4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C6DB5"/>
    <w:multiLevelType w:val="hybridMultilevel"/>
    <w:tmpl w:val="ECA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1"/>
    <w:rsid w:val="001218C7"/>
    <w:rsid w:val="00124C1C"/>
    <w:rsid w:val="00180105"/>
    <w:rsid w:val="003D080B"/>
    <w:rsid w:val="0044477A"/>
    <w:rsid w:val="004D6111"/>
    <w:rsid w:val="00664086"/>
    <w:rsid w:val="00691F11"/>
    <w:rsid w:val="007228EE"/>
    <w:rsid w:val="007E5D49"/>
    <w:rsid w:val="00BD31DC"/>
    <w:rsid w:val="00C542AC"/>
    <w:rsid w:val="00C74A85"/>
    <w:rsid w:val="00D27F5B"/>
    <w:rsid w:val="00E33CB1"/>
    <w:rsid w:val="00E93390"/>
    <w:rsid w:val="00EF0DCA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409D"/>
  <w15:chartTrackingRefBased/>
  <w15:docId w15:val="{53DF6108-F9E0-4E1F-A7AD-DDBA548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33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3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3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3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3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3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3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3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3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3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33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33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33CB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33CB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33CB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33CB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33CB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33C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33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33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33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33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33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33CB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33CB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33CB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33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33CB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33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33C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F7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93390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3390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9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Rozy Charitopoulou</dc:creator>
  <cp:keywords/>
  <dc:description/>
  <cp:lastModifiedBy>Φ Κ</cp:lastModifiedBy>
  <cp:revision>4</cp:revision>
  <cp:lastPrinted>2024-07-17T09:25:00Z</cp:lastPrinted>
  <dcterms:created xsi:type="dcterms:W3CDTF">2024-07-17T11:54:00Z</dcterms:created>
  <dcterms:modified xsi:type="dcterms:W3CDTF">2024-07-17T11:55:00Z</dcterms:modified>
</cp:coreProperties>
</file>